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E5C1" w14:textId="77777777" w:rsidR="00AB5D0F" w:rsidRPr="00CF2917" w:rsidRDefault="00156A07" w:rsidP="00F45529">
      <w:pPr>
        <w:spacing w:line="360" w:lineRule="exact"/>
        <w:jc w:val="center"/>
        <w:rPr>
          <w:rFonts w:ascii="ＤＦ平成明朝体W3" w:eastAsia="ＤＦ平成明朝体W3"/>
          <w:b/>
          <w:sz w:val="32"/>
          <w:szCs w:val="32"/>
        </w:rPr>
      </w:pPr>
      <w:r>
        <w:rPr>
          <w:rFonts w:ascii="ＤＦ平成明朝体W3" w:eastAsia="ＤＦ平成明朝体W3" w:hint="eastAsia"/>
          <w:b/>
          <w:sz w:val="32"/>
          <w:szCs w:val="32"/>
        </w:rPr>
        <w:t>県立芸術劇場施設利用に係る</w:t>
      </w:r>
      <w:r w:rsidR="00CF2917" w:rsidRPr="00CF2917">
        <w:rPr>
          <w:rFonts w:ascii="ＤＦ平成明朝体W3" w:eastAsia="ＤＦ平成明朝体W3" w:hint="eastAsia"/>
          <w:b/>
          <w:sz w:val="32"/>
          <w:szCs w:val="32"/>
        </w:rPr>
        <w:t>同意書</w:t>
      </w:r>
    </w:p>
    <w:p w14:paraId="6D12EEC8" w14:textId="77777777" w:rsidR="00597EC2" w:rsidRPr="00C136FE" w:rsidRDefault="00156A07" w:rsidP="00156A07">
      <w:pPr>
        <w:spacing w:line="270" w:lineRule="exact"/>
        <w:rPr>
          <w:rFonts w:ascii="ＤＨＰ平成明朝体W3" w:eastAsia="ＤＨＰ平成明朝体W3"/>
          <w:szCs w:val="21"/>
        </w:rPr>
        <w:sectPr w:rsidR="00597EC2" w:rsidRPr="00C136FE" w:rsidSect="00907BA2">
          <w:type w:val="continuous"/>
          <w:pgSz w:w="11906" w:h="16838" w:code="9"/>
          <w:pgMar w:top="1134" w:right="1134" w:bottom="1134" w:left="1134" w:header="851" w:footer="680" w:gutter="0"/>
          <w:cols w:space="98"/>
          <w:docGrid w:type="lines" w:linePitch="360"/>
        </w:sectPr>
      </w:pPr>
      <w:r>
        <w:rPr>
          <w:rFonts w:ascii="ＤＨＰ平成明朝体W3" w:eastAsia="ＤＨＰ平成明朝体W3" w:hint="eastAsia"/>
          <w:sz w:val="20"/>
          <w:szCs w:val="20"/>
        </w:rPr>
        <w:t xml:space="preserve">      </w:t>
      </w:r>
    </w:p>
    <w:p w14:paraId="0A5F6E6A" w14:textId="148FF2F9" w:rsidR="00AB5D0F" w:rsidRPr="00CF2917" w:rsidRDefault="00654E0B" w:rsidP="00156A07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63F007CF" wp14:editId="6E42D270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3825" cy="123825"/>
                <wp:effectExtent l="0" t="0" r="952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F7713E6" id="正方形/長方形 1" o:spid="_x0000_s1026" style="position:absolute;left:0;text-align:left;margin-left:464.95pt;margin-top:11.35pt;width:9.75pt;height: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>1</w: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 xml:space="preserve">　県立芸術劇場施設等利用許可申請書</w:t>
      </w:r>
      <w:r w:rsidR="00744710">
        <w:rPr>
          <w:rFonts w:ascii="Bookman Old Style" w:eastAsia="ＤＨＰ平成明朝体W3" w:hAnsi="Bookman Old Style" w:hint="eastAsia"/>
          <w:szCs w:val="21"/>
        </w:rPr>
        <w:t>に</w:t>
      </w:r>
      <w:r w:rsidR="00744710" w:rsidRPr="00744710">
        <w:rPr>
          <w:rFonts w:ascii="Bookman Old Style" w:eastAsia="ＤＨＰ平成明朝体W3" w:hAnsi="Bookman Old Style" w:hint="eastAsia"/>
          <w:szCs w:val="21"/>
          <w:u w:val="single"/>
        </w:rPr>
        <w:t>虚偽の</w:t>
      </w:r>
      <w:r w:rsidR="00AB5D0F" w:rsidRPr="00744710">
        <w:rPr>
          <w:rFonts w:ascii="Bookman Old Style" w:eastAsia="ＤＨＰ平成明朝体W3" w:hAnsi="Bookman Old Style" w:hint="eastAsia"/>
          <w:szCs w:val="21"/>
          <w:u w:val="single"/>
        </w:rPr>
        <w:t>記</w:t>
      </w:r>
      <w:r w:rsidR="00AB5D0F" w:rsidRPr="00CF2917">
        <w:rPr>
          <w:rFonts w:ascii="Bookman Old Style" w:eastAsia="ＤＨＰ平成明朝体W3" w:hAnsi="Bookman Old Style" w:hint="eastAsia"/>
          <w:szCs w:val="21"/>
          <w:u w:val="single"/>
        </w:rPr>
        <w:t>載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が</w:t>
      </w:r>
      <w:r w:rsidR="00AB5D0F" w:rsidRPr="00CF2917">
        <w:rPr>
          <w:rFonts w:ascii="Bookman Old Style" w:eastAsia="ＤＨＰ平成明朝体W3" w:hAnsi="Bookman Old Style" w:hint="eastAsia"/>
          <w:szCs w:val="21"/>
          <w:u w:val="single"/>
        </w:rPr>
        <w:t>ない</w:t>
      </w:r>
      <w:r w:rsidR="002E1CA6" w:rsidRPr="00CF2917">
        <w:rPr>
          <w:rFonts w:ascii="Bookman Old Style" w:eastAsia="ＤＨＰ平成明朝体W3" w:hAnsi="Bookman Old Style" w:hint="eastAsia"/>
          <w:szCs w:val="21"/>
          <w:u w:val="single"/>
        </w:rPr>
        <w:t>こと</w:t>
      </w:r>
      <w:r w:rsidR="00744710" w:rsidRPr="00744710">
        <w:rPr>
          <w:rFonts w:ascii="Bookman Old Style" w:eastAsia="ＤＨＰ平成明朝体W3" w:hAnsi="Bookman Old Style" w:hint="eastAsia"/>
          <w:szCs w:val="21"/>
        </w:rPr>
        <w:t>及び</w: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>利用の目的に</w:t>
      </w:r>
      <w:r w:rsidR="00744710">
        <w:rPr>
          <w:rFonts w:ascii="Bookman Old Style" w:eastAsia="ＤＨＰ平成明朝体W3" w:hAnsi="Bookman Old Style" w:hint="eastAsia"/>
          <w:szCs w:val="21"/>
        </w:rPr>
        <w:t>つ</w:t>
      </w:r>
      <w:r w:rsidR="00F54443">
        <w:rPr>
          <w:rFonts w:ascii="Bookman Old Style" w:eastAsia="ＤＨＰ平成明朝体W3" w:hAnsi="Bookman Old Style" w:hint="eastAsia"/>
          <w:szCs w:val="21"/>
        </w:rPr>
        <w:t>いて次の</w:t>
      </w:r>
      <w:r w:rsidR="00744710">
        <w:rPr>
          <w:rFonts w:ascii="Bookman Old Style" w:eastAsia="ＤＨＰ平成明朝体W3" w:hAnsi="Bookman Old Style" w:hint="eastAsia"/>
          <w:szCs w:val="21"/>
        </w:rPr>
        <w:t>とおり</w: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>を誓約します</w:t>
      </w:r>
    </w:p>
    <w:p w14:paraId="0A1B8073" w14:textId="77777777" w:rsidR="00E22188" w:rsidRPr="00CF2917" w:rsidRDefault="00E22188" w:rsidP="00CF2917">
      <w:pPr>
        <w:spacing w:beforeLines="20" w:before="72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①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利用の目的が特定の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商品展示・販売又は販売促進に供するものでない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5C1B6822" w14:textId="77777777" w:rsidR="00E22188" w:rsidRPr="00CF2917" w:rsidRDefault="00E22188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②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利用の目的が主として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飲食ではない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2276CE93" w14:textId="77777777" w:rsidR="00E22188" w:rsidRPr="00CF2917" w:rsidRDefault="00E22188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③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行事の運営全般に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暴力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的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組織が関与していない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42DF984C" w14:textId="7E0BE0F7" w:rsidR="00E22188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0A688E15" wp14:editId="61EE9D4F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318DDED" id="正方形/長方形 2" o:spid="_x0000_s1026" style="position:absolute;left:0;text-align:left;margin-left:464.95pt;margin-top:11.35pt;width:9.85pt;height: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2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E22188" w:rsidRPr="00CF2917">
        <w:rPr>
          <w:rFonts w:ascii="Bookman Old Style" w:eastAsia="ＤＨＰ平成明朝体W3" w:hAnsi="Bookman Old Style" w:hint="eastAsia"/>
          <w:szCs w:val="21"/>
        </w:rPr>
        <w:t>指定された</w:t>
      </w:r>
      <w:r w:rsidR="00744710">
        <w:rPr>
          <w:rFonts w:ascii="Bookman Old Style" w:eastAsia="ＤＨＰ平成明朝体W3" w:hAnsi="Bookman Old Style" w:hint="eastAsia"/>
          <w:szCs w:val="21"/>
        </w:rPr>
        <w:t>期日</w:t>
      </w:r>
      <w:r w:rsidR="00E22188" w:rsidRPr="00CF2917">
        <w:rPr>
          <w:rFonts w:ascii="Bookman Old Style" w:eastAsia="ＤＨＰ平成明朝体W3" w:hAnsi="Bookman Old Style" w:hint="eastAsia"/>
          <w:szCs w:val="21"/>
        </w:rPr>
        <w:t>までに</w:t>
      </w:r>
      <w:r w:rsidR="00E22188" w:rsidRPr="00CF2917">
        <w:rPr>
          <w:rFonts w:ascii="Bookman Old Style" w:eastAsia="ＤＨＰ平成明朝体W3" w:hAnsi="Bookman Old Style" w:hint="eastAsia"/>
          <w:szCs w:val="21"/>
          <w:u w:val="single"/>
        </w:rPr>
        <w:t>施設利用料金</w:t>
      </w:r>
      <w:r w:rsidR="00C672A7">
        <w:rPr>
          <w:rFonts w:ascii="Bookman Old Style" w:eastAsia="ＤＨＰ平成明朝体W3" w:hAnsi="Bookman Old Style" w:hint="eastAsia"/>
          <w:szCs w:val="21"/>
          <w:u w:val="single"/>
        </w:rPr>
        <w:t>、</w:t>
      </w:r>
      <w:r w:rsidR="00A13A8B">
        <w:rPr>
          <w:rFonts w:ascii="Bookman Old Style" w:eastAsia="ＤＨＰ平成明朝体W3" w:hAnsi="Bookman Old Style" w:hint="eastAsia"/>
          <w:szCs w:val="21"/>
          <w:u w:val="single"/>
        </w:rPr>
        <w:t>附属</w:t>
      </w:r>
      <w:r w:rsidR="00C672A7">
        <w:rPr>
          <w:rFonts w:ascii="Bookman Old Style" w:eastAsia="ＤＨＰ平成明朝体W3" w:hAnsi="Bookman Old Style" w:hint="eastAsia"/>
          <w:szCs w:val="21"/>
          <w:u w:val="single"/>
        </w:rPr>
        <w:t>設備利用料金等</w:t>
      </w:r>
      <w:r w:rsidR="00A13A8B">
        <w:rPr>
          <w:rFonts w:ascii="Bookman Old Style" w:eastAsia="ＤＨＰ平成明朝体W3" w:hAnsi="Bookman Old Style" w:hint="eastAsia"/>
          <w:szCs w:val="21"/>
          <w:u w:val="single"/>
        </w:rPr>
        <w:t>その他必要な</w:t>
      </w:r>
      <w:r w:rsidR="00C672A7">
        <w:rPr>
          <w:rFonts w:ascii="Bookman Old Style" w:eastAsia="ＤＨＰ平成明朝体W3" w:hAnsi="Bookman Old Style" w:hint="eastAsia"/>
          <w:szCs w:val="21"/>
          <w:u w:val="single"/>
        </w:rPr>
        <w:t>料金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を</w:t>
      </w:r>
      <w:r w:rsidR="00E22188" w:rsidRPr="00CF2917">
        <w:rPr>
          <w:rFonts w:ascii="Bookman Old Style" w:eastAsia="ＤＨＰ平成明朝体W3" w:hAnsi="Bookman Old Style" w:hint="eastAsia"/>
          <w:szCs w:val="21"/>
          <w:u w:val="single"/>
        </w:rPr>
        <w:t>納付</w:t>
      </w:r>
      <w:r w:rsidR="00744710" w:rsidRPr="00744710">
        <w:rPr>
          <w:rFonts w:ascii="Bookman Old Style" w:eastAsia="ＤＨＰ平成明朝体W3" w:hAnsi="Bookman Old Style" w:hint="eastAsia"/>
          <w:szCs w:val="21"/>
        </w:rPr>
        <w:t>し</w:t>
      </w:r>
      <w:r w:rsidR="00E22188" w:rsidRPr="00CF2917">
        <w:rPr>
          <w:rFonts w:ascii="Bookman Old Style" w:eastAsia="ＤＨＰ平成明朝体W3" w:hAnsi="Bookman Old Style" w:hint="eastAsia"/>
          <w:szCs w:val="21"/>
        </w:rPr>
        <w:t>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16E26C9C" w14:textId="2FBD0678" w:rsidR="00433B0A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1" allowOverlap="1" wp14:anchorId="681F7519" wp14:editId="7A08694F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86076EF" id="正方形/長方形 3" o:spid="_x0000_s1026" style="position:absolute;left:0;text-align:left;margin-left:464.95pt;margin-top:11.35pt;width:9.85pt;height: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3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FC1483">
        <w:rPr>
          <w:rFonts w:ascii="Bookman Old Style" w:eastAsia="ＤＨＰ平成明朝体W3" w:hAnsi="Bookman Old Style" w:hint="eastAsia"/>
          <w:szCs w:val="21"/>
        </w:rPr>
        <w:t>公益財団法人</w:t>
      </w:r>
      <w:r w:rsidR="00744710">
        <w:rPr>
          <w:rFonts w:ascii="Bookman Old Style" w:eastAsia="ＤＨＰ平成明朝体W3" w:hAnsi="Bookman Old Style" w:hint="eastAsia"/>
          <w:szCs w:val="21"/>
        </w:rPr>
        <w:t>宮崎県立芸術</w:t>
      </w:r>
      <w:r w:rsidR="0068494D" w:rsidRPr="00CF2917">
        <w:rPr>
          <w:rFonts w:ascii="Bookman Old Style" w:eastAsia="ＤＨＰ平成明朝体W3" w:hAnsi="Bookman Old Style" w:hint="eastAsia"/>
          <w:szCs w:val="21"/>
        </w:rPr>
        <w:t>劇場</w:t>
      </w:r>
      <w:r w:rsidR="00744710">
        <w:rPr>
          <w:rFonts w:ascii="Bookman Old Style" w:eastAsia="ＤＨＰ平成明朝体W3" w:hAnsi="Bookman Old Style" w:hint="eastAsia"/>
          <w:szCs w:val="21"/>
        </w:rPr>
        <w:t>（以下「劇場」という。）が</w:t>
      </w:r>
      <w:r w:rsidR="0068494D" w:rsidRPr="00CF2917">
        <w:rPr>
          <w:rFonts w:ascii="Bookman Old Style" w:eastAsia="ＤＨＰ平成明朝体W3" w:hAnsi="Bookman Old Style" w:hint="eastAsia"/>
          <w:szCs w:val="21"/>
        </w:rPr>
        <w:t>専用の駐車場</w:t>
      </w:r>
      <w:r w:rsidR="00744710">
        <w:rPr>
          <w:rFonts w:ascii="Bookman Old Style" w:eastAsia="ＤＨＰ平成明朝体W3" w:hAnsi="Bookman Old Style" w:hint="eastAsia"/>
          <w:szCs w:val="21"/>
        </w:rPr>
        <w:t>を有さ</w:t>
      </w:r>
      <w:r w:rsidR="0068494D" w:rsidRPr="00CF2917">
        <w:rPr>
          <w:rFonts w:ascii="Bookman Old Style" w:eastAsia="ＤＨＰ平成明朝体W3" w:hAnsi="Bookman Old Style" w:hint="eastAsia"/>
          <w:szCs w:val="21"/>
        </w:rPr>
        <w:t>ないことを</w:t>
      </w:r>
      <w:r w:rsidR="00744710">
        <w:rPr>
          <w:rFonts w:ascii="Bookman Old Style" w:eastAsia="ＤＨＰ平成明朝体W3" w:hAnsi="Bookman Old Style" w:hint="eastAsia"/>
          <w:szCs w:val="21"/>
        </w:rPr>
        <w:t>踏まえ</w:t>
      </w:r>
      <w:r w:rsidR="0068494D" w:rsidRPr="00CF2917">
        <w:rPr>
          <w:rFonts w:ascii="Bookman Old Style" w:eastAsia="ＤＨＰ平成明朝体W3" w:hAnsi="Bookman Old Style" w:hint="eastAsia"/>
          <w:szCs w:val="21"/>
        </w:rPr>
        <w:t>、関係者及び入場者に</w:t>
      </w:r>
      <w:r w:rsidR="0068494D" w:rsidRPr="00CF2917">
        <w:rPr>
          <w:rFonts w:ascii="Bookman Old Style" w:eastAsia="ＤＨＰ平成明朝体W3" w:hAnsi="Bookman Old Style" w:hint="eastAsia"/>
          <w:szCs w:val="21"/>
          <w:u w:val="single"/>
        </w:rPr>
        <w:t>公共交通機関利用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を</w:t>
      </w:r>
      <w:r w:rsidR="0068494D" w:rsidRPr="00CF2917">
        <w:rPr>
          <w:rFonts w:ascii="Bookman Old Style" w:eastAsia="ＤＨＰ平成明朝体W3" w:hAnsi="Bookman Old Style" w:hint="eastAsia"/>
          <w:szCs w:val="21"/>
          <w:u w:val="single"/>
        </w:rPr>
        <w:t>周知</w:t>
      </w:r>
      <w:r w:rsidR="00744710" w:rsidRPr="00744710">
        <w:rPr>
          <w:rFonts w:ascii="Bookman Old Style" w:eastAsia="ＤＨＰ平成明朝体W3" w:hAnsi="Bookman Old Style" w:hint="eastAsia"/>
          <w:szCs w:val="21"/>
        </w:rPr>
        <w:t>する</w:t>
      </w:r>
      <w:r w:rsidR="00433B0A" w:rsidRPr="00CF2917">
        <w:rPr>
          <w:rFonts w:ascii="Bookman Old Style" w:eastAsia="ＤＨＰ平成明朝体W3" w:hAnsi="Bookman Old Style" w:hint="eastAsia"/>
          <w:szCs w:val="21"/>
        </w:rPr>
        <w:t>とともに、文化公園内の駐車場の混雑が予想される場合には、劇場と協議の</w:t>
      </w:r>
      <w:r w:rsidR="00E63C16">
        <w:rPr>
          <w:rFonts w:ascii="Bookman Old Style" w:eastAsia="ＤＨＰ平成明朝体W3" w:hAnsi="Bookman Old Style" w:hint="eastAsia"/>
          <w:szCs w:val="21"/>
        </w:rPr>
        <w:t>上、</w:t>
      </w:r>
      <w:r w:rsidR="00433B0A" w:rsidRPr="00CF2917">
        <w:rPr>
          <w:rFonts w:ascii="Bookman Old Style" w:eastAsia="ＤＨＰ平成明朝体W3" w:hAnsi="Bookman Old Style" w:hint="eastAsia"/>
          <w:szCs w:val="21"/>
          <w:u w:val="single"/>
        </w:rPr>
        <w:t>必要な駐車場対策</w:t>
      </w:r>
      <w:r w:rsidR="00433B0A" w:rsidRPr="00CF2917">
        <w:rPr>
          <w:rFonts w:ascii="Bookman Old Style" w:eastAsia="ＤＨＰ平成明朝体W3" w:hAnsi="Bookman Old Style" w:hint="eastAsia"/>
          <w:szCs w:val="21"/>
        </w:rPr>
        <w:t>（係員の配置、臨時駐車場の手配等）を講じます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76D5DB7" w14:textId="7A0CFFE0" w:rsidR="00F80A61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9DC2623" wp14:editId="4115BD53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338051F7" id="正方形/長方形 4" o:spid="_x0000_s1026" style="position:absolute;left:0;text-align:left;margin-left:464.95pt;margin-top:11.35pt;width:9.85pt;height: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4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433B0A" w:rsidRPr="00CF2917">
        <w:rPr>
          <w:rFonts w:ascii="Bookman Old Style" w:eastAsia="ＤＨＰ平成明朝体W3" w:hAnsi="Bookman Old Style" w:hint="eastAsia"/>
          <w:szCs w:val="21"/>
        </w:rPr>
        <w:t>円滑な行事の運営及び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災害時の対応</w:t>
      </w:r>
      <w:r w:rsidR="004A1B16" w:rsidRPr="00CF2917">
        <w:rPr>
          <w:rFonts w:ascii="Bookman Old Style" w:eastAsia="ＤＨＰ平成明朝体W3" w:hAnsi="Bookman Old Style" w:hint="eastAsia"/>
          <w:szCs w:val="21"/>
        </w:rPr>
        <w:t>に備え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、</w:t>
      </w:r>
      <w:r w:rsidR="00F80A61" w:rsidRPr="00CF2917">
        <w:rPr>
          <w:rFonts w:ascii="Bookman Old Style" w:eastAsia="ＤＨＰ平成明朝体W3" w:hAnsi="Bookman Old Style" w:hint="eastAsia"/>
          <w:szCs w:val="21"/>
        </w:rPr>
        <w:t>劇場</w:t>
      </w:r>
      <w:r w:rsidR="00744710">
        <w:rPr>
          <w:rFonts w:ascii="Bookman Old Style" w:eastAsia="ＤＨＰ平成明朝体W3" w:hAnsi="Bookman Old Style" w:hint="eastAsia"/>
          <w:szCs w:val="21"/>
        </w:rPr>
        <w:t>が</w:t>
      </w:r>
      <w:r w:rsidR="00F80A61" w:rsidRPr="00CF2917">
        <w:rPr>
          <w:rFonts w:ascii="Bookman Old Style" w:eastAsia="ＤＨＰ平成明朝体W3" w:hAnsi="Bookman Old Style" w:hint="eastAsia"/>
          <w:szCs w:val="21"/>
        </w:rPr>
        <w:t>指示する</w:t>
      </w:r>
      <w:r w:rsidR="00F80A61" w:rsidRPr="00CF2917">
        <w:rPr>
          <w:rFonts w:ascii="Bookman Old Style" w:eastAsia="ＤＨＰ平成明朝体W3" w:hAnsi="Bookman Old Style" w:hint="eastAsia"/>
          <w:szCs w:val="21"/>
          <w:u w:val="single"/>
        </w:rPr>
        <w:t>要員</w:t>
      </w:r>
      <w:r w:rsidR="00C4135E" w:rsidRPr="00CF2917">
        <w:rPr>
          <w:rFonts w:ascii="Bookman Old Style" w:eastAsia="ＤＨＰ平成明朝体W3" w:hAnsi="Bookman Old Style" w:hint="eastAsia"/>
          <w:szCs w:val="21"/>
          <w:u w:val="single"/>
        </w:rPr>
        <w:t>と責任者の</w:t>
      </w:r>
      <w:r w:rsidR="003B7C3C" w:rsidRPr="00CF2917">
        <w:rPr>
          <w:rFonts w:ascii="Bookman Old Style" w:eastAsia="ＤＨＰ平成明朝体W3" w:hAnsi="Bookman Old Style" w:hint="eastAsia"/>
          <w:szCs w:val="21"/>
          <w:u w:val="single"/>
        </w:rPr>
        <w:t>配置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を行います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9B0DC12" w14:textId="16001F8E" w:rsidR="003B7C3C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DAFCF54" wp14:editId="2CD22C74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6191FE0" id="正方形/長方形 5" o:spid="_x0000_s1026" style="position:absolute;left:0;text-align:left;margin-left:464.95pt;margin-top:11.35pt;width:9.85pt;height: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5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4A1B16" w:rsidRPr="00CF2917">
        <w:rPr>
          <w:rFonts w:ascii="Bookman Old Style" w:eastAsia="ＤＨＰ平成明朝体W3" w:hAnsi="Bookman Old Style" w:hint="eastAsia"/>
          <w:szCs w:val="21"/>
        </w:rPr>
        <w:t>施設等の利用にあたり、</w:t>
      </w:r>
      <w:r w:rsidR="00433FBE" w:rsidRPr="00CF2917">
        <w:rPr>
          <w:rFonts w:ascii="Bookman Old Style" w:eastAsia="ＤＨＰ平成明朝体W3" w:hAnsi="Bookman Old Style" w:hint="eastAsia"/>
          <w:szCs w:val="21"/>
        </w:rPr>
        <w:t>関係者及び入場者に責任を持って</w:t>
      </w:r>
      <w:r w:rsidR="00744710">
        <w:rPr>
          <w:rFonts w:ascii="Bookman Old Style" w:eastAsia="ＤＨＰ平成明朝体W3" w:hAnsi="Bookman Old Style" w:hint="eastAsia"/>
          <w:szCs w:val="21"/>
        </w:rPr>
        <w:t>次のとおり</w:t>
      </w:r>
      <w:r w:rsidR="00433FBE" w:rsidRPr="00CF2917">
        <w:rPr>
          <w:rFonts w:ascii="Bookman Old Style" w:eastAsia="ＤＨＰ平成明朝体W3" w:hAnsi="Bookman Old Style" w:hint="eastAsia"/>
          <w:szCs w:val="21"/>
        </w:rPr>
        <w:t>指示します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60F766EB" w14:textId="77777777" w:rsidR="00433FBE" w:rsidRPr="00CF2917" w:rsidRDefault="00476CE2" w:rsidP="007B060F">
      <w:pPr>
        <w:numPr>
          <w:ilvl w:val="0"/>
          <w:numId w:val="3"/>
        </w:numPr>
        <w:spacing w:beforeLines="20" w:before="72" w:line="270" w:lineRule="exact"/>
        <w:ind w:leftChars="300" w:left="987" w:rightChars="350" w:right="735" w:hanging="357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使用施設に</w:t>
      </w:r>
      <w:r w:rsidR="009F7517" w:rsidRPr="00CF2917">
        <w:rPr>
          <w:rFonts w:ascii="Bookman Old Style" w:eastAsia="ＤＨＰ平成明朝体W3" w:hAnsi="Bookman Old Style" w:hint="eastAsia"/>
          <w:szCs w:val="21"/>
          <w:u w:val="single"/>
        </w:rPr>
        <w:t>定員を超えて入場させない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E34310C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②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所定の場所以外において、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飲食・喫煙又は</w:t>
      </w:r>
      <w:r w:rsidR="00796CE4" w:rsidRPr="00CF2917">
        <w:rPr>
          <w:rFonts w:ascii="Bookman Old Style" w:eastAsia="ＤＨＰ平成明朝体W3" w:hAnsi="Bookman Old Style" w:hint="eastAsia"/>
          <w:szCs w:val="21"/>
          <w:u w:val="single"/>
        </w:rPr>
        <w:t>火気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を使用しない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34A4D83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③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許可なく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物品の販売・寄付金品の募集行為等をしない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548C5E40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④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="00E07822">
        <w:rPr>
          <w:rFonts w:ascii="Bookman Old Style" w:eastAsia="ＤＨＰ平成明朝体W3" w:hAnsi="Bookman Old Style" w:hint="eastAsia"/>
          <w:szCs w:val="21"/>
        </w:rPr>
        <w:t>許可なく</w:t>
      </w:r>
      <w:r w:rsidRPr="00744710">
        <w:rPr>
          <w:rFonts w:ascii="Bookman Old Style" w:eastAsia="ＤＨＰ平成明朝体W3" w:hAnsi="Bookman Old Style" w:hint="eastAsia"/>
          <w:szCs w:val="21"/>
          <w:u w:val="single"/>
        </w:rPr>
        <w:t>壁・柱等に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張り紙をし、又は釘類を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打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たない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280897EB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⑤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</w:rPr>
        <w:t>他人に危害を及ぼし、又は他人の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迷惑となる物品もしくは動物（盲導犬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等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を除く</w:t>
      </w:r>
      <w:r w:rsidR="00E63C16">
        <w:rPr>
          <w:rFonts w:ascii="Bookman Old Style" w:eastAsia="ＤＨＰ平成明朝体W3" w:hAnsi="Bookman Old Style" w:hint="eastAsia"/>
          <w:szCs w:val="21"/>
          <w:u w:val="single"/>
        </w:rPr>
        <w:t>。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）の類</w:t>
      </w:r>
      <w:proofErr w:type="gramStart"/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を携</w:t>
      </w:r>
      <w:proofErr w:type="gramEnd"/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帯する者を入場させない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6CB8D49B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⑥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使用許可のない付属設備等を</w:t>
      </w:r>
      <w:r w:rsidR="00744710">
        <w:rPr>
          <w:rFonts w:ascii="Bookman Old Style" w:eastAsia="ＤＨＰ平成明朝体W3" w:hAnsi="Bookman Old Style" w:hint="eastAsia"/>
          <w:szCs w:val="21"/>
          <w:u w:val="single"/>
        </w:rPr>
        <w:t>利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用しない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9C12E08" w14:textId="77777777" w:rsidR="009F7517" w:rsidRPr="00CF2917" w:rsidRDefault="009F7517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⑦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Pr="00CF2917">
        <w:rPr>
          <w:rFonts w:ascii="Bookman Old Style" w:eastAsia="ＤＨＰ平成明朝体W3" w:hAnsi="Bookman Old Style" w:hint="eastAsia"/>
          <w:szCs w:val="21"/>
          <w:u w:val="single"/>
        </w:rPr>
        <w:t>入場者の安全を確保する</w:t>
      </w:r>
      <w:r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530F95CA" w14:textId="77777777" w:rsidR="009F7517" w:rsidRPr="00CF2917" w:rsidRDefault="00F54443" w:rsidP="00CF2917">
      <w:pPr>
        <w:spacing w:beforeLines="10" w:before="36" w:line="270" w:lineRule="exact"/>
        <w:ind w:leftChars="300" w:left="94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rFonts w:ascii="Bookman Old Style" w:eastAsia="ＤＨＰ平成明朝体W3" w:hAnsi="Bookman Old Style" w:hint="eastAsia"/>
          <w:szCs w:val="21"/>
        </w:rPr>
        <w:t>⑧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 xml:space="preserve"> 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その他、</w:t>
      </w:r>
      <w:r w:rsidR="009F7517" w:rsidRPr="00CF2917">
        <w:rPr>
          <w:rFonts w:ascii="Bookman Old Style" w:eastAsia="ＤＨＰ平成明朝体W3" w:hAnsi="Bookman Old Style" w:hint="eastAsia"/>
          <w:szCs w:val="21"/>
          <w:u w:val="single"/>
        </w:rPr>
        <w:t>劇場職員の指示に従う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こと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17F238A8" w14:textId="623C976C" w:rsidR="009F7517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4CB18F59" wp14:editId="1EB6B4A3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8C15A20" id="正方形/長方形 6" o:spid="_x0000_s1026" style="position:absolute;left:0;text-align:left;margin-left:464.95pt;margin-top:11.35pt;width:9.85pt;height: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6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利用時間内での入場者退場、後片付け、施設等の原状復帰</w:t>
      </w:r>
      <w:r w:rsidR="00744710">
        <w:rPr>
          <w:rFonts w:ascii="Bookman Old Style" w:eastAsia="ＤＨＰ平成明朝体W3" w:hAnsi="Bookman Old Style" w:hint="eastAsia"/>
          <w:szCs w:val="21"/>
        </w:rPr>
        <w:t>及び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鍵の返却を完了します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42744971" w14:textId="77777777" w:rsidR="009F7517" w:rsidRPr="00CF2917" w:rsidRDefault="00C4135E" w:rsidP="00B175C5">
      <w:pPr>
        <w:spacing w:beforeLines="10" w:before="36" w:line="270" w:lineRule="exact"/>
        <w:ind w:leftChars="200" w:left="525" w:rightChars="350" w:right="735" w:hangingChars="50" w:hanging="105"/>
        <w:rPr>
          <w:rFonts w:ascii="Bookman Old Style" w:eastAsia="ＤＨＰ平成明朝体W3" w:hAnsi="Bookman Old Style"/>
          <w:szCs w:val="21"/>
        </w:rPr>
      </w:pPr>
      <w:r w:rsidRPr="00CF2917">
        <w:rPr>
          <w:rFonts w:ascii="Bookman Old Style" w:eastAsia="ＤＨＰ平成明朝体W3" w:hAnsi="Bookman Old Style" w:hint="eastAsia"/>
          <w:szCs w:val="21"/>
        </w:rPr>
        <w:t>（</w:t>
      </w:r>
      <w:r w:rsidR="009F7517" w:rsidRPr="00CF2917">
        <w:rPr>
          <w:rFonts w:ascii="Bookman Old Style" w:eastAsia="ＤＨＰ平成明朝体W3" w:hAnsi="Bookman Old Style" w:hint="eastAsia"/>
          <w:szCs w:val="21"/>
          <w:u w:val="single"/>
        </w:rPr>
        <w:t>利用時間を超過した場合、追加料金が発生します</w:t>
      </w:r>
      <w:r w:rsidR="007C5C00">
        <w:rPr>
          <w:rFonts w:ascii="Bookman Old Style" w:eastAsia="ＤＨＰ平成明朝体W3" w:hAnsi="Bookman Old Style" w:hint="eastAsia"/>
          <w:szCs w:val="21"/>
          <w:u w:val="single"/>
        </w:rPr>
        <w:t>。</w:t>
      </w:r>
      <w:r w:rsidRPr="00CF2917">
        <w:rPr>
          <w:rFonts w:ascii="Bookman Old Style" w:eastAsia="ＤＨＰ平成明朝体W3" w:hAnsi="Bookman Old Style" w:hint="eastAsia"/>
          <w:szCs w:val="21"/>
        </w:rPr>
        <w:t>）</w:t>
      </w:r>
    </w:p>
    <w:p w14:paraId="023247AD" w14:textId="523F733A" w:rsidR="009F7517" w:rsidRPr="00CF2917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2D52E42" wp14:editId="7BAA605B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C096D44" id="正方形/長方形 7" o:spid="_x0000_s1026" style="position:absolute;left:0;text-align:left;margin-left:464.95pt;margin-top:11.35pt;width:9.85pt;height: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7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 xml:space="preserve">　施設及び</w:t>
      </w:r>
      <w:r w:rsidR="00FC1483">
        <w:rPr>
          <w:rFonts w:ascii="Bookman Old Style" w:eastAsia="ＤＨＰ平成明朝体W3" w:hAnsi="Bookman Old Style" w:hint="eastAsia"/>
          <w:szCs w:val="21"/>
        </w:rPr>
        <w:t>附属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設備等を損傷又は滅失した</w: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>とき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は、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速やかに届け出ると</w:t>
      </w:r>
      <w:r w:rsidR="00AB5D0F" w:rsidRPr="00CF2917">
        <w:rPr>
          <w:rFonts w:ascii="Bookman Old Style" w:eastAsia="ＤＨＰ平成明朝体W3" w:hAnsi="Bookman Old Style" w:hint="eastAsia"/>
          <w:szCs w:val="21"/>
        </w:rPr>
        <w:t>とも</w: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に</w:t>
      </w:r>
      <w:r w:rsidR="00476CE2" w:rsidRPr="00CF2917">
        <w:rPr>
          <w:rFonts w:ascii="Bookman Old Style" w:eastAsia="ＤＨＰ平成明朝体W3" w:hAnsi="Bookman Old Style" w:hint="eastAsia"/>
          <w:szCs w:val="21"/>
        </w:rPr>
        <w:t>、</w:t>
      </w:r>
      <w:r w:rsidR="009F7517" w:rsidRPr="00CF2917">
        <w:rPr>
          <w:rFonts w:ascii="Bookman Old Style" w:eastAsia="ＤＨＰ平成明朝体W3" w:hAnsi="Bookman Old Style" w:hint="eastAsia"/>
          <w:szCs w:val="21"/>
        </w:rPr>
        <w:t>生じた損害を賠償します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5DF4603C" w14:textId="371C6380" w:rsidR="00C4135E" w:rsidRDefault="00654E0B" w:rsidP="00060563">
      <w:pPr>
        <w:spacing w:beforeLines="50" w:before="180"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75C8D84" wp14:editId="52663C19">
                <wp:simplePos x="0" y="0"/>
                <wp:positionH relativeFrom="column">
                  <wp:posOffset>5904865</wp:posOffset>
                </wp:positionH>
                <wp:positionV relativeFrom="line">
                  <wp:posOffset>144145</wp:posOffset>
                </wp:positionV>
                <wp:extent cx="125095" cy="125095"/>
                <wp:effectExtent l="0" t="0" r="8255" b="825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9ADFCE5" id="正方形/長方形 8" o:spid="_x0000_s1026" style="position:absolute;left:0;text-align:left;margin-left:464.95pt;margin-top:11.35pt;width:9.85pt;height: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" fillcolor="window" strokecolor="windowText">
                <v:path arrowok="t"/>
                <w10:wrap anchory="line"/>
                <w10:anchorlock/>
              </v:rect>
            </w:pict>
          </mc:Fallback>
        </mc:AlternateContent>
      </w:r>
      <w:r w:rsidR="00C4135E" w:rsidRPr="00CF2917">
        <w:rPr>
          <w:rFonts w:ascii="Bookman Old Style" w:eastAsia="ＤＨＰ平成明朝体W3" w:hAnsi="Bookman Old Style" w:hint="eastAsia"/>
          <w:szCs w:val="21"/>
        </w:rPr>
        <w:t>8</w:t>
      </w:r>
      <w:r w:rsidR="00477F9E" w:rsidRPr="00CF2917">
        <w:rPr>
          <w:rFonts w:ascii="Bookman Old Style" w:eastAsia="ＤＨＰ平成明朝体W3" w:hAnsi="Bookman Old Style" w:hint="eastAsia"/>
          <w:szCs w:val="21"/>
        </w:rPr>
        <w:t xml:space="preserve">　</w:t>
      </w:r>
      <w:r w:rsidR="00DD35C1">
        <w:rPr>
          <w:rFonts w:ascii="Bookman Old Style" w:eastAsia="ＤＨＰ平成明朝体W3" w:hAnsi="Bookman Old Style" w:hint="eastAsia"/>
          <w:szCs w:val="21"/>
        </w:rPr>
        <w:t>公の施設に関する</w:t>
      </w:r>
      <w:r w:rsidR="00477F9E" w:rsidRPr="00CF2917">
        <w:rPr>
          <w:rFonts w:ascii="Bookman Old Style" w:eastAsia="ＤＨＰ平成明朝体W3" w:hAnsi="Bookman Old Style" w:hint="eastAsia"/>
          <w:szCs w:val="21"/>
        </w:rPr>
        <w:t>条例に基づく処分により利用者が損害を受けることがあっても、県及び劇場</w:t>
      </w:r>
      <w:r w:rsidR="00744710">
        <w:rPr>
          <w:rFonts w:ascii="Bookman Old Style" w:eastAsia="ＤＨＰ平成明朝体W3" w:hAnsi="Bookman Old Style" w:hint="eastAsia"/>
          <w:szCs w:val="21"/>
        </w:rPr>
        <w:t>に</w:t>
      </w:r>
      <w:r w:rsidR="00477F9E" w:rsidRPr="00CF2917">
        <w:rPr>
          <w:rFonts w:ascii="Bookman Old Style" w:eastAsia="ＤＨＰ平成明朝体W3" w:hAnsi="Bookman Old Style" w:hint="eastAsia"/>
          <w:szCs w:val="21"/>
        </w:rPr>
        <w:t>その責</w:t>
      </w:r>
      <w:r w:rsidR="00744710">
        <w:rPr>
          <w:rFonts w:ascii="Bookman Old Style" w:eastAsia="ＤＨＰ平成明朝体W3" w:hAnsi="Bookman Old Style" w:hint="eastAsia"/>
          <w:szCs w:val="21"/>
        </w:rPr>
        <w:t>任を求めません</w:t>
      </w:r>
      <w:r w:rsidR="007C5C00">
        <w:rPr>
          <w:rFonts w:ascii="Bookman Old Style" w:eastAsia="ＤＨＰ平成明朝体W3" w:hAnsi="Bookman Old Style" w:hint="eastAsia"/>
          <w:szCs w:val="21"/>
        </w:rPr>
        <w:t>。</w:t>
      </w:r>
    </w:p>
    <w:p w14:paraId="031CB3F9" w14:textId="77777777" w:rsidR="00DD35C1" w:rsidRDefault="00DD35C1" w:rsidP="00364900">
      <w:pPr>
        <w:spacing w:line="270" w:lineRule="exact"/>
        <w:ind w:leftChars="100" w:left="525" w:rightChars="350" w:right="735" w:hangingChars="150" w:hanging="315"/>
        <w:rPr>
          <w:rFonts w:ascii="Bookman Old Style" w:eastAsia="ＤＨＰ平成明朝体W3" w:hAnsi="Bookman Old Style"/>
          <w:szCs w:val="21"/>
        </w:rPr>
      </w:pPr>
    </w:p>
    <w:p w14:paraId="7F30F739" w14:textId="77777777" w:rsidR="00476CE2" w:rsidRPr="00156A07" w:rsidRDefault="00156A07" w:rsidP="00670255">
      <w:pPr>
        <w:pBdr>
          <w:bottom w:val="single" w:sz="4" w:space="0" w:color="auto"/>
        </w:pBdr>
        <w:spacing w:beforeLines="50" w:before="180" w:line="270" w:lineRule="exact"/>
        <w:rPr>
          <w:rFonts w:ascii="ＤＨＰ平成明朝体W3" w:eastAsia="ＤＨＰ平成明朝体W3"/>
          <w:sz w:val="16"/>
          <w:szCs w:val="16"/>
        </w:rPr>
      </w:pPr>
      <w:r w:rsidRPr="00156A07">
        <w:rPr>
          <w:rFonts w:ascii="ＤＨＰ平成明朝体W3" w:eastAsia="ＤＨＰ平成明朝体W3" w:hint="eastAsia"/>
          <w:sz w:val="16"/>
          <w:szCs w:val="16"/>
        </w:rPr>
        <w:t>＊本同意書は</w:t>
      </w:r>
      <w:r w:rsidRPr="00156A07">
        <w:rPr>
          <w:rFonts w:ascii="ＤＨＰ平成明朝体W3" w:eastAsia="ＤＨＰ平成明朝体W3" w:hint="eastAsia"/>
          <w:sz w:val="22"/>
        </w:rPr>
        <w:t>、</w:t>
      </w:r>
      <w:r w:rsidRPr="00156A07">
        <w:rPr>
          <w:rFonts w:ascii="ＤＨＰ平成明朝体W3" w:eastAsia="ＤＨＰ平成明朝体W3" w:hint="eastAsia"/>
          <w:sz w:val="16"/>
          <w:szCs w:val="16"/>
        </w:rPr>
        <w:t>公の施設に関する条例（昭和39年宮崎県条例第7号）及び県立芸術劇場管理規則（</w:t>
      </w:r>
      <w:r w:rsidR="00FC1483">
        <w:rPr>
          <w:rFonts w:ascii="ＤＨＰ平成明朝体W3" w:eastAsia="ＤＨＰ平成明朝体W3" w:hint="eastAsia"/>
          <w:sz w:val="16"/>
          <w:szCs w:val="16"/>
        </w:rPr>
        <w:t>平成5年宮崎県規則第47号</w:t>
      </w:r>
      <w:r w:rsidRPr="00156A07">
        <w:rPr>
          <w:rFonts w:ascii="ＤＨＰ平成明朝体W3" w:eastAsia="ＤＨＰ平成明朝体W3" w:hint="eastAsia"/>
          <w:sz w:val="16"/>
          <w:szCs w:val="16"/>
        </w:rPr>
        <w:t>）並びに県立芸術劇場の管理運営に関する基本協定書第2条第2項に基づく県立芸術劇場管理運営業務仕様書</w:t>
      </w:r>
      <w:r w:rsidR="00FC1483">
        <w:rPr>
          <w:rFonts w:ascii="ＤＨＰ平成明朝体W3" w:eastAsia="ＤＨＰ平成明朝体W3" w:hint="eastAsia"/>
          <w:sz w:val="16"/>
          <w:szCs w:val="16"/>
        </w:rPr>
        <w:t>等を根拠に作成しています。</w:t>
      </w:r>
    </w:p>
    <w:p w14:paraId="14894684" w14:textId="77777777" w:rsidR="00272EF2" w:rsidRDefault="00272EF2" w:rsidP="00670255">
      <w:pPr>
        <w:spacing w:line="270" w:lineRule="exact"/>
        <w:ind w:firstLineChars="100" w:firstLine="220"/>
        <w:jc w:val="left"/>
        <w:rPr>
          <w:rFonts w:ascii="ＤＨＰ平成明朝体W7" w:eastAsia="ＤＨＰ平成明朝体W7"/>
          <w:sz w:val="22"/>
        </w:rPr>
      </w:pPr>
    </w:p>
    <w:p w14:paraId="7162E348" w14:textId="77777777" w:rsidR="004D7637" w:rsidRPr="006003E6" w:rsidRDefault="004D7637" w:rsidP="00670255">
      <w:pPr>
        <w:spacing w:line="270" w:lineRule="exact"/>
        <w:ind w:firstLineChars="100" w:firstLine="220"/>
        <w:jc w:val="left"/>
        <w:rPr>
          <w:rFonts w:ascii="ＤＨＰ平成明朝体W7" w:eastAsia="ＤＨＰ平成明朝体W7"/>
          <w:sz w:val="22"/>
        </w:rPr>
      </w:pPr>
      <w:r w:rsidRPr="006003E6">
        <w:rPr>
          <w:rFonts w:ascii="ＤＨＰ平成明朝体W7" w:eastAsia="ＤＨＰ平成明朝体W7" w:hint="eastAsia"/>
          <w:sz w:val="22"/>
        </w:rPr>
        <w:t>貴施設の利用にあたり、</w:t>
      </w:r>
      <w:r w:rsidR="00670255">
        <w:rPr>
          <w:rFonts w:ascii="ＤＨＰ平成明朝体W7" w:eastAsia="ＤＨＰ平成明朝体W7" w:hint="eastAsia"/>
          <w:sz w:val="22"/>
        </w:rPr>
        <w:t>上記</w:t>
      </w:r>
      <w:r w:rsidR="006003E6" w:rsidRPr="006003E6">
        <w:rPr>
          <w:rFonts w:ascii="ＤＨＰ平成明朝体W7" w:eastAsia="ＤＨＰ平成明朝体W7" w:hint="eastAsia"/>
          <w:sz w:val="22"/>
        </w:rPr>
        <w:t>の</w:t>
      </w:r>
      <w:r w:rsidR="00670255">
        <w:rPr>
          <w:rFonts w:ascii="ＤＨＰ平成明朝体W7" w:eastAsia="ＤＨＰ平成明朝体W7" w:hint="eastAsia"/>
          <w:sz w:val="22"/>
        </w:rPr>
        <w:t>事項</w:t>
      </w:r>
      <w:r w:rsidR="006003E6" w:rsidRPr="006003E6">
        <w:rPr>
          <w:rFonts w:ascii="ＤＨＰ平成明朝体W7" w:eastAsia="ＤＨＰ平成明朝体W7" w:hint="eastAsia"/>
          <w:sz w:val="22"/>
        </w:rPr>
        <w:t>に</w:t>
      </w:r>
      <w:r w:rsidRPr="006003E6">
        <w:rPr>
          <w:rFonts w:ascii="ＤＨＰ平成明朝体W7" w:eastAsia="ＤＨＰ平成明朝体W7" w:hint="eastAsia"/>
          <w:sz w:val="22"/>
        </w:rPr>
        <w:t>同意します。</w:t>
      </w:r>
    </w:p>
    <w:p w14:paraId="79B63D3C" w14:textId="77777777" w:rsidR="004D7637" w:rsidRPr="006003E6" w:rsidRDefault="00670255" w:rsidP="00670255">
      <w:pPr>
        <w:spacing w:line="270" w:lineRule="exact"/>
        <w:ind w:firstLineChars="100" w:firstLine="220"/>
        <w:rPr>
          <w:rFonts w:ascii="ＤＨＰ平成明朝体W7" w:eastAsia="ＤＨＰ平成明朝体W7"/>
          <w:sz w:val="22"/>
        </w:rPr>
      </w:pPr>
      <w:r>
        <w:rPr>
          <w:rFonts w:ascii="ＤＨＰ平成明朝体W7" w:eastAsia="ＤＨＰ平成明朝体W7" w:hint="eastAsia"/>
          <w:sz w:val="22"/>
        </w:rPr>
        <w:t>また</w:t>
      </w:r>
      <w:r w:rsidR="004D7637" w:rsidRPr="006003E6">
        <w:rPr>
          <w:rFonts w:ascii="ＤＨＰ平成明朝体W7" w:eastAsia="ＤＨＰ平成明朝体W7" w:hint="eastAsia"/>
          <w:sz w:val="22"/>
        </w:rPr>
        <w:t>、同意</w:t>
      </w:r>
      <w:r>
        <w:rPr>
          <w:rFonts w:ascii="ＤＨＰ平成明朝体W7" w:eastAsia="ＤＨＰ平成明朝体W7" w:hint="eastAsia"/>
          <w:sz w:val="22"/>
        </w:rPr>
        <w:t>事項を遵守せずに</w:t>
      </w:r>
      <w:r w:rsidR="004D7637" w:rsidRPr="006003E6">
        <w:rPr>
          <w:rFonts w:ascii="ＤＨＰ平成明朝体W7" w:eastAsia="ＤＨＰ平成明朝体W7" w:hint="eastAsia"/>
          <w:sz w:val="22"/>
        </w:rPr>
        <w:t>利用許可を取り消された場合、一切異議を申し立てません。</w:t>
      </w:r>
    </w:p>
    <w:p w14:paraId="5F581F34" w14:textId="77777777" w:rsidR="004D7637" w:rsidRPr="006003E6" w:rsidRDefault="004D7637" w:rsidP="006003E6">
      <w:pPr>
        <w:spacing w:line="270" w:lineRule="exact"/>
        <w:jc w:val="center"/>
        <w:rPr>
          <w:rFonts w:ascii="ＤＨＰ平成明朝体W7" w:eastAsia="ＤＨＰ平成明朝体W7"/>
          <w:sz w:val="22"/>
        </w:rPr>
        <w:sectPr w:rsidR="004D7637" w:rsidRPr="006003E6" w:rsidSect="004D7637">
          <w:type w:val="continuous"/>
          <w:pgSz w:w="11906" w:h="16838" w:code="9"/>
          <w:pgMar w:top="1134" w:right="1134" w:bottom="1134" w:left="1134" w:header="851" w:footer="680" w:gutter="0"/>
          <w:cols w:space="720"/>
          <w:docGrid w:type="lines" w:linePitch="360"/>
        </w:sectPr>
      </w:pPr>
    </w:p>
    <w:p w14:paraId="52B20A32" w14:textId="77777777" w:rsidR="00F45529" w:rsidRPr="00670255" w:rsidRDefault="00F45529" w:rsidP="00477F9E">
      <w:pPr>
        <w:spacing w:line="270" w:lineRule="exact"/>
        <w:rPr>
          <w:rFonts w:ascii="ＤＨＰ平成明朝体W3" w:eastAsia="ＤＨＰ平成明朝体W3"/>
          <w:sz w:val="22"/>
        </w:rPr>
      </w:pPr>
    </w:p>
    <w:p w14:paraId="133E071E" w14:textId="77777777" w:rsidR="00476CE2" w:rsidRPr="00907BA2" w:rsidRDefault="00520745" w:rsidP="004D7637">
      <w:pPr>
        <w:spacing w:line="270" w:lineRule="exact"/>
        <w:ind w:rightChars="200" w:right="420"/>
        <w:jc w:val="right"/>
        <w:rPr>
          <w:rFonts w:ascii="ＤＨＰ平成明朝体W3" w:eastAsia="ＤＨＰ平成明朝体W3"/>
          <w:sz w:val="22"/>
        </w:rPr>
      </w:pPr>
      <w:r>
        <w:rPr>
          <w:rFonts w:ascii="ＤＨＰ平成明朝体W3" w:eastAsia="ＤＨＰ平成明朝体W3" w:hint="eastAsia"/>
          <w:sz w:val="22"/>
        </w:rPr>
        <w:t>令和</w:t>
      </w:r>
      <w:r w:rsidR="004D7637">
        <w:rPr>
          <w:rFonts w:ascii="ＤＨＰ平成明朝体W3" w:eastAsia="ＤＨＰ平成明朝体W3" w:hint="eastAsia"/>
          <w:sz w:val="22"/>
        </w:rPr>
        <w:t xml:space="preserve">　</w:t>
      </w:r>
      <w:r w:rsidR="004535CF" w:rsidRPr="00907BA2">
        <w:rPr>
          <w:rFonts w:ascii="ＤＨＰ平成明朝体W3" w:eastAsia="ＤＨＰ平成明朝体W3" w:hint="eastAsia"/>
          <w:sz w:val="22"/>
        </w:rPr>
        <w:t xml:space="preserve">　年</w:t>
      </w:r>
      <w:r w:rsidR="004D7637">
        <w:rPr>
          <w:rFonts w:ascii="ＤＨＰ平成明朝体W3" w:eastAsia="ＤＨＰ平成明朝体W3" w:hint="eastAsia"/>
          <w:sz w:val="22"/>
        </w:rPr>
        <w:t xml:space="preserve">　</w:t>
      </w:r>
      <w:r w:rsidR="004535CF" w:rsidRPr="00907BA2">
        <w:rPr>
          <w:rFonts w:ascii="ＤＨＰ平成明朝体W3" w:eastAsia="ＤＨＰ平成明朝体W3" w:hint="eastAsia"/>
          <w:sz w:val="22"/>
        </w:rPr>
        <w:t xml:space="preserve">　月</w:t>
      </w:r>
      <w:r w:rsidR="004D7637">
        <w:rPr>
          <w:rFonts w:ascii="ＤＨＰ平成明朝体W3" w:eastAsia="ＤＨＰ平成明朝体W3" w:hint="eastAsia"/>
          <w:sz w:val="22"/>
        </w:rPr>
        <w:t xml:space="preserve">　</w:t>
      </w:r>
      <w:r w:rsidR="004535CF" w:rsidRPr="00907BA2">
        <w:rPr>
          <w:rFonts w:ascii="ＤＨＰ平成明朝体W3" w:eastAsia="ＤＨＰ平成明朝体W3" w:hint="eastAsia"/>
          <w:sz w:val="22"/>
        </w:rPr>
        <w:t xml:space="preserve">　日</w:t>
      </w:r>
    </w:p>
    <w:p w14:paraId="4DA3D367" w14:textId="77777777" w:rsidR="00F45529" w:rsidRDefault="00FC1483" w:rsidP="00477F9E">
      <w:pPr>
        <w:spacing w:line="270" w:lineRule="exact"/>
        <w:rPr>
          <w:rFonts w:ascii="ＤＨＰ平成明朝体W3" w:eastAsia="ＤＨＰ平成明朝体W3"/>
          <w:sz w:val="22"/>
        </w:rPr>
      </w:pPr>
      <w:r>
        <w:rPr>
          <w:rFonts w:ascii="ＤＨＰ平成明朝体W3" w:eastAsia="ＤＨＰ平成明朝体W3" w:hint="eastAsia"/>
          <w:sz w:val="22"/>
        </w:rPr>
        <w:t>公益</w:t>
      </w:r>
      <w:r w:rsidR="004535CF" w:rsidRPr="00907BA2">
        <w:rPr>
          <w:rFonts w:ascii="ＤＨＰ平成明朝体W3" w:eastAsia="ＤＨＰ平成明朝体W3" w:hint="eastAsia"/>
          <w:sz w:val="22"/>
        </w:rPr>
        <w:t>財団法人宮崎県立芸術劇場</w:t>
      </w:r>
    </w:p>
    <w:p w14:paraId="20F1F787" w14:textId="2117F044" w:rsidR="004535CF" w:rsidRPr="00907BA2" w:rsidRDefault="004535CF" w:rsidP="00C4037E">
      <w:pPr>
        <w:spacing w:line="270" w:lineRule="exact"/>
        <w:ind w:firstLineChars="350" w:firstLine="770"/>
        <w:rPr>
          <w:rFonts w:ascii="ＤＨＰ平成明朝体W3" w:eastAsia="ＤＨＰ平成明朝体W3"/>
          <w:sz w:val="22"/>
        </w:rPr>
      </w:pPr>
      <w:r w:rsidRPr="00907BA2">
        <w:rPr>
          <w:rFonts w:ascii="ＤＨＰ平成明朝体W3" w:eastAsia="ＤＨＰ平成明朝体W3" w:hint="eastAsia"/>
          <w:sz w:val="22"/>
        </w:rPr>
        <w:t xml:space="preserve">理事長　</w:t>
      </w:r>
      <w:r w:rsidR="0045571C" w:rsidRPr="0045571C">
        <w:rPr>
          <w:rFonts w:ascii="ＤＨＰ平成明朝体W3" w:eastAsia="ＤＨＰ平成明朝体W3" w:hint="eastAsia"/>
          <w:sz w:val="22"/>
        </w:rPr>
        <w:t>松坂 千尋</w:t>
      </w:r>
      <w:r w:rsidR="0042199E">
        <w:rPr>
          <w:rFonts w:ascii="ＤＨＰ平成明朝体W3" w:eastAsia="ＤＨＰ平成明朝体W3" w:hint="eastAsia"/>
          <w:sz w:val="22"/>
        </w:rPr>
        <w:t xml:space="preserve">　</w:t>
      </w:r>
      <w:r w:rsidRPr="00907BA2">
        <w:rPr>
          <w:rFonts w:ascii="ＤＨＰ平成明朝体W3" w:eastAsia="ＤＨＰ平成明朝体W3" w:hint="eastAsia"/>
          <w:sz w:val="22"/>
        </w:rPr>
        <w:t>様</w:t>
      </w:r>
      <w:r w:rsidR="00C4037E">
        <w:rPr>
          <w:rFonts w:ascii="ＤＨＰ平成明朝体W3" w:eastAsia="ＤＨＰ平成明朝体W3" w:hint="eastAsia"/>
          <w:sz w:val="22"/>
        </w:rPr>
        <w:t xml:space="preserve">　</w:t>
      </w:r>
    </w:p>
    <w:p w14:paraId="7DB1B91A" w14:textId="77777777" w:rsidR="004535CF" w:rsidRDefault="00907BA2" w:rsidP="00F45529">
      <w:pPr>
        <w:spacing w:line="270" w:lineRule="exact"/>
        <w:ind w:leftChars="1800" w:left="3780"/>
        <w:rPr>
          <w:rFonts w:ascii="ＤＨＰ平成明朝体W3" w:eastAsia="ＤＨＰ平成明朝体W3"/>
          <w:sz w:val="22"/>
        </w:rPr>
      </w:pPr>
      <w:r w:rsidRPr="00907BA2">
        <w:rPr>
          <w:rFonts w:ascii="ＤＨＰ平成明朝体W3" w:eastAsia="ＤＨＰ平成明朝体W3" w:hint="eastAsia"/>
          <w:sz w:val="22"/>
        </w:rPr>
        <w:t>住所</w:t>
      </w:r>
      <w:r w:rsidR="00885589">
        <w:rPr>
          <w:rFonts w:ascii="ＤＨＰ平成明朝体W3" w:eastAsia="ＤＨＰ平成明朝体W3" w:hint="eastAsia"/>
          <w:sz w:val="22"/>
        </w:rPr>
        <w:t xml:space="preserve">　</w:t>
      </w:r>
      <w:r w:rsidRPr="00907BA2">
        <w:rPr>
          <w:rFonts w:ascii="ＤＨＰ平成明朝体W3" w:eastAsia="ＤＨＰ平成明朝体W3" w:hint="eastAsia"/>
          <w:sz w:val="22"/>
        </w:rPr>
        <w:t>〒</w:t>
      </w:r>
    </w:p>
    <w:p w14:paraId="26170A17" w14:textId="77777777" w:rsidR="00364900" w:rsidRDefault="00364900" w:rsidP="00F45529">
      <w:pPr>
        <w:spacing w:line="270" w:lineRule="exact"/>
        <w:ind w:leftChars="1800" w:left="3780"/>
        <w:rPr>
          <w:rFonts w:ascii="ＤＨＰ平成明朝体W3" w:eastAsia="ＤＨＰ平成明朝体W3"/>
          <w:sz w:val="22"/>
        </w:rPr>
      </w:pPr>
    </w:p>
    <w:p w14:paraId="5CEAE0B5" w14:textId="77777777" w:rsidR="00540523" w:rsidRPr="00907BA2" w:rsidRDefault="00540523" w:rsidP="00F45529">
      <w:pPr>
        <w:spacing w:line="270" w:lineRule="exact"/>
        <w:ind w:leftChars="1800" w:left="3780"/>
        <w:rPr>
          <w:rFonts w:ascii="ＤＨＰ平成明朝体W3" w:eastAsia="ＤＨＰ平成明朝体W3"/>
          <w:sz w:val="22"/>
        </w:rPr>
      </w:pPr>
    </w:p>
    <w:p w14:paraId="39BB5D1E" w14:textId="77777777" w:rsidR="004D7637" w:rsidRPr="00907BA2" w:rsidRDefault="00272EF2" w:rsidP="00540523">
      <w:pPr>
        <w:spacing w:beforeLines="50" w:before="180" w:line="270" w:lineRule="exact"/>
        <w:ind w:leftChars="1800" w:left="3780"/>
        <w:rPr>
          <w:rFonts w:ascii="ＤＨＰ平成明朝体W3" w:eastAsia="ＤＨＰ平成明朝体W3"/>
          <w:sz w:val="22"/>
        </w:rPr>
      </w:pPr>
      <w:r>
        <w:rPr>
          <w:rFonts w:ascii="ＤＨＰ平成明朝体W3" w:eastAsia="ＤＨＰ平成明朝体W3" w:hint="eastAsia"/>
          <w:sz w:val="20"/>
          <w:szCs w:val="20"/>
        </w:rPr>
        <w:t>ご署名</w:t>
      </w:r>
      <w:r w:rsidR="00907BA2" w:rsidRPr="00885589">
        <w:rPr>
          <w:rFonts w:ascii="ＤＨＰ平成明朝体W3" w:eastAsia="ＤＨＰ平成明朝体W3" w:hint="eastAsia"/>
          <w:sz w:val="20"/>
          <w:szCs w:val="20"/>
        </w:rPr>
        <w:t>（申請者又は利用責任者）</w:t>
      </w:r>
      <w:r w:rsidR="00F45529" w:rsidRPr="00885589">
        <w:rPr>
          <w:rFonts w:ascii="ＤＨＰ平成明朝体W3" w:eastAsia="ＤＨＰ平成明朝体W3" w:hint="eastAsia"/>
          <w:sz w:val="22"/>
          <w:u w:val="single"/>
        </w:rPr>
        <w:t xml:space="preserve">　　　　</w:t>
      </w:r>
      <w:r w:rsidR="00885589" w:rsidRPr="00885589">
        <w:rPr>
          <w:rFonts w:ascii="ＤＨＰ平成明朝体W3" w:eastAsia="ＤＨＰ平成明朝体W3" w:hint="eastAsia"/>
          <w:sz w:val="22"/>
          <w:u w:val="single"/>
        </w:rPr>
        <w:t xml:space="preserve">　</w:t>
      </w:r>
      <w:r w:rsidR="00F45529" w:rsidRPr="00885589">
        <w:rPr>
          <w:rFonts w:ascii="ＤＨＰ平成明朝体W3" w:eastAsia="ＤＨＰ平成明朝体W3" w:hint="eastAsia"/>
          <w:sz w:val="22"/>
          <w:u w:val="single"/>
        </w:rPr>
        <w:t xml:space="preserve">　　　　</w:t>
      </w:r>
      <w:r w:rsidR="00885589" w:rsidRPr="00885589">
        <w:rPr>
          <w:rFonts w:ascii="ＤＨＰ平成明朝体W3" w:eastAsia="ＤＨＰ平成明朝体W3" w:hint="eastAsia"/>
          <w:sz w:val="22"/>
          <w:u w:val="single"/>
        </w:rPr>
        <w:t xml:space="preserve">　　　</w:t>
      </w:r>
    </w:p>
    <w:sectPr w:rsidR="004D7637" w:rsidRPr="00907BA2" w:rsidSect="00597EC2">
      <w:type w:val="continuous"/>
      <w:pgSz w:w="11906" w:h="16838" w:code="9"/>
      <w:pgMar w:top="1134" w:right="1134" w:bottom="1134" w:left="1134" w:header="851" w:footer="68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52E58" w14:textId="77777777" w:rsidR="00C749D8" w:rsidRDefault="00C749D8" w:rsidP="003D22E2">
      <w:r>
        <w:separator/>
      </w:r>
    </w:p>
  </w:endnote>
  <w:endnote w:type="continuationSeparator" w:id="0">
    <w:p w14:paraId="7156A2CE" w14:textId="77777777" w:rsidR="00C749D8" w:rsidRDefault="00C749D8" w:rsidP="003D2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ＤＨＰ平成明朝体W3">
    <w:altName w:val="ＭＳ 明朝"/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ＤＨＰ平成明朝体W7">
    <w:altName w:val="ＭＳ 明朝"/>
    <w:panose1 w:val="02020700000000000000"/>
    <w:charset w:val="80"/>
    <w:family w:val="roma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DDE3E" w14:textId="77777777" w:rsidR="00C749D8" w:rsidRDefault="00C749D8" w:rsidP="003D22E2">
      <w:r>
        <w:separator/>
      </w:r>
    </w:p>
  </w:footnote>
  <w:footnote w:type="continuationSeparator" w:id="0">
    <w:p w14:paraId="71F93C3A" w14:textId="77777777" w:rsidR="00C749D8" w:rsidRDefault="00C749D8" w:rsidP="003D22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EA6"/>
    <w:multiLevelType w:val="hybridMultilevel"/>
    <w:tmpl w:val="418C2C56"/>
    <w:lvl w:ilvl="0" w:tplc="4CDE54D8">
      <w:start w:val="1"/>
      <w:numFmt w:val="decimalEnclosedCircle"/>
      <w:suff w:val="nothing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4D20069C"/>
    <w:multiLevelType w:val="hybridMultilevel"/>
    <w:tmpl w:val="DFC898FA"/>
    <w:lvl w:ilvl="0" w:tplc="6E38FBD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7BC04ADB"/>
    <w:multiLevelType w:val="hybridMultilevel"/>
    <w:tmpl w:val="BE8EDDC0"/>
    <w:lvl w:ilvl="0" w:tplc="47DE9E34">
      <w:start w:val="1"/>
      <w:numFmt w:val="decimalEnclosedCircle"/>
      <w:lvlText w:val="%1"/>
      <w:lvlJc w:val="left"/>
      <w:pPr>
        <w:ind w:left="13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315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4D"/>
    <w:rsid w:val="00044E04"/>
    <w:rsid w:val="00060563"/>
    <w:rsid w:val="00071A4E"/>
    <w:rsid w:val="000B2119"/>
    <w:rsid w:val="00156A07"/>
    <w:rsid w:val="001A3AB5"/>
    <w:rsid w:val="0020419D"/>
    <w:rsid w:val="00240F50"/>
    <w:rsid w:val="00272EF2"/>
    <w:rsid w:val="002D4084"/>
    <w:rsid w:val="002E1CA6"/>
    <w:rsid w:val="00303C00"/>
    <w:rsid w:val="003377A3"/>
    <w:rsid w:val="00343C35"/>
    <w:rsid w:val="00364900"/>
    <w:rsid w:val="003B7C3C"/>
    <w:rsid w:val="003D22E2"/>
    <w:rsid w:val="003D45D0"/>
    <w:rsid w:val="0042199E"/>
    <w:rsid w:val="00433B0A"/>
    <w:rsid w:val="00433FBE"/>
    <w:rsid w:val="004535CF"/>
    <w:rsid w:val="0045571C"/>
    <w:rsid w:val="00476CE2"/>
    <w:rsid w:val="00477F9E"/>
    <w:rsid w:val="00496D5B"/>
    <w:rsid w:val="004A1B16"/>
    <w:rsid w:val="004C7CB9"/>
    <w:rsid w:val="004D7637"/>
    <w:rsid w:val="00500F4E"/>
    <w:rsid w:val="00520745"/>
    <w:rsid w:val="00533B13"/>
    <w:rsid w:val="00540523"/>
    <w:rsid w:val="00590032"/>
    <w:rsid w:val="00597EC2"/>
    <w:rsid w:val="006003E6"/>
    <w:rsid w:val="00654E0B"/>
    <w:rsid w:val="00670255"/>
    <w:rsid w:val="0068494D"/>
    <w:rsid w:val="006B4A24"/>
    <w:rsid w:val="006D0602"/>
    <w:rsid w:val="006F23F6"/>
    <w:rsid w:val="00721182"/>
    <w:rsid w:val="00744710"/>
    <w:rsid w:val="00757033"/>
    <w:rsid w:val="00796CE4"/>
    <w:rsid w:val="007A7A59"/>
    <w:rsid w:val="007B060F"/>
    <w:rsid w:val="007B7388"/>
    <w:rsid w:val="007C5C00"/>
    <w:rsid w:val="00867F30"/>
    <w:rsid w:val="00885589"/>
    <w:rsid w:val="008A0E86"/>
    <w:rsid w:val="00907BA2"/>
    <w:rsid w:val="009715F0"/>
    <w:rsid w:val="009F7517"/>
    <w:rsid w:val="00A13A8B"/>
    <w:rsid w:val="00AA19EB"/>
    <w:rsid w:val="00AB5D0F"/>
    <w:rsid w:val="00AC7739"/>
    <w:rsid w:val="00B175C5"/>
    <w:rsid w:val="00BB7E2E"/>
    <w:rsid w:val="00C136FE"/>
    <w:rsid w:val="00C15A3C"/>
    <w:rsid w:val="00C4037E"/>
    <w:rsid w:val="00C4135E"/>
    <w:rsid w:val="00C4650C"/>
    <w:rsid w:val="00C61CCE"/>
    <w:rsid w:val="00C672A7"/>
    <w:rsid w:val="00C7244D"/>
    <w:rsid w:val="00C749D8"/>
    <w:rsid w:val="00CE5F87"/>
    <w:rsid w:val="00CF0A4B"/>
    <w:rsid w:val="00CF2917"/>
    <w:rsid w:val="00D4680B"/>
    <w:rsid w:val="00DD35C1"/>
    <w:rsid w:val="00E07822"/>
    <w:rsid w:val="00E22188"/>
    <w:rsid w:val="00E63C16"/>
    <w:rsid w:val="00E94C03"/>
    <w:rsid w:val="00F45529"/>
    <w:rsid w:val="00F53FDA"/>
    <w:rsid w:val="00F54443"/>
    <w:rsid w:val="00F54E50"/>
    <w:rsid w:val="00F80A61"/>
    <w:rsid w:val="00FA7489"/>
    <w:rsid w:val="00FC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ED58711"/>
  <w15:chartTrackingRefBased/>
  <w15:docId w15:val="{D5ED1F65-882B-4FF9-AF52-575C2FC6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2E2"/>
  </w:style>
  <w:style w:type="paragraph" w:styleId="a5">
    <w:name w:val="footer"/>
    <w:basedOn w:val="a"/>
    <w:link w:val="a6"/>
    <w:uiPriority w:val="99"/>
    <w:unhideWhenUsed/>
    <w:rsid w:val="003D2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14E18-AB8C-4287-8A3F-338047E73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hanyan</dc:creator>
  <cp:keywords/>
  <cp:lastModifiedBy>依網 豊</cp:lastModifiedBy>
  <cp:revision>3</cp:revision>
  <cp:lastPrinted>2026-04-03T07:38:00Z</cp:lastPrinted>
  <dcterms:created xsi:type="dcterms:W3CDTF">2026-04-03T06:54:00Z</dcterms:created>
  <dcterms:modified xsi:type="dcterms:W3CDTF">2026-04-03T07:39:00Z</dcterms:modified>
</cp:coreProperties>
</file>